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EC" w:rsidRDefault="00CD422A" w:rsidP="00A91D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УДК 004.42</w:t>
      </w:r>
    </w:p>
    <w:p w:rsidR="001D75EC" w:rsidRDefault="00CD422A" w:rsidP="00A91D23">
      <w:pPr>
        <w:pStyle w:val="aa"/>
        <w:jc w:val="center"/>
      </w:pPr>
      <w:r>
        <w:rPr>
          <w:rFonts w:ascii="Times New Roman" w:hAnsi="Times New Roman"/>
          <w:b/>
          <w:i w:val="0"/>
          <w:sz w:val="24"/>
          <w:szCs w:val="24"/>
          <w:lang w:eastAsia="ar-SA"/>
        </w:rPr>
        <w:t>МОДЕЛІ УПРАВЛІННЯ І ЗАСОБИ РЕАЛІЗАЦИЇ WEB СЕРВІСІВ ДЛЯ КЕРУВАННЯ МІНІ-ІНКУБАТОРАМИ</w:t>
      </w:r>
    </w:p>
    <w:p w:rsidR="001D75EC" w:rsidRDefault="001D75EC" w:rsidP="00A91D23">
      <w:pPr>
        <w:pStyle w:val="aa"/>
        <w:jc w:val="center"/>
        <w:rPr>
          <w:rFonts w:ascii="Times New Roman" w:hAnsi="Times New Roman"/>
          <w:b/>
          <w:i w:val="0"/>
          <w:sz w:val="24"/>
          <w:szCs w:val="24"/>
          <w:lang w:eastAsia="ar-SA"/>
        </w:rPr>
      </w:pPr>
    </w:p>
    <w:p w:rsidR="001D75EC" w:rsidRDefault="00CD422A" w:rsidP="00A91D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Капітоненко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С.С., студент магістр Факультету Інформаційних Технологій</w:t>
      </w:r>
      <w:r w:rsidR="00A91D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91D23">
        <w:rPr>
          <w:rFonts w:ascii="Times New Roman" w:hAnsi="Times New Roman" w:cs="Times New Roman"/>
          <w:i/>
          <w:sz w:val="24"/>
          <w:szCs w:val="24"/>
        </w:rPr>
        <w:br/>
        <w:t>н</w:t>
      </w:r>
      <w:r>
        <w:rPr>
          <w:rFonts w:ascii="Times New Roman" w:hAnsi="Times New Roman" w:cs="Times New Roman"/>
          <w:i/>
          <w:sz w:val="24"/>
          <w:szCs w:val="24"/>
        </w:rPr>
        <w:t>ауковий керівник</w:t>
      </w:r>
      <w:r w:rsidR="00A91D2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91D23">
        <w:rPr>
          <w:rFonts w:ascii="Times New Roman" w:hAnsi="Times New Roman" w:cs="Times New Roman"/>
          <w:i/>
          <w:sz w:val="24"/>
          <w:szCs w:val="24"/>
        </w:rPr>
        <w:t>к.т.н</w:t>
      </w:r>
      <w:proofErr w:type="spellEnd"/>
      <w:r w:rsidR="00A91D23">
        <w:rPr>
          <w:rFonts w:ascii="Times New Roman" w:hAnsi="Times New Roman" w:cs="Times New Roman"/>
          <w:i/>
          <w:sz w:val="24"/>
          <w:szCs w:val="24"/>
        </w:rPr>
        <w:t>. Смолій В.В.</w:t>
      </w:r>
    </w:p>
    <w:p w:rsidR="001D75EC" w:rsidRDefault="00CD422A" w:rsidP="00A91D2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Національний університет біоресурсів і природокористування України, м. Київ, Україна </w:t>
      </w:r>
    </w:p>
    <w:p w:rsidR="001D75EC" w:rsidRDefault="001D75EC">
      <w:pPr>
        <w:pStyle w:val="aa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1D75EC" w:rsidRDefault="00CD422A" w:rsidP="00A91D23">
      <w:pPr>
        <w:pStyle w:val="20"/>
        <w:spacing w:line="240" w:lineRule="auto"/>
        <w:ind w:firstLine="567"/>
      </w:pPr>
      <w:r>
        <w:rPr>
          <w:color w:val="000000"/>
          <w:sz w:val="24"/>
          <w:szCs w:val="24"/>
          <w:lang w:eastAsia="uk-UA" w:bidi="uk-UA"/>
        </w:rPr>
        <w:t>Сучасне птахівництво неможливо уявити без штучної інкубації яєць за допомогою спеціальних машин – інкубаторів. В Україні, за приблизними оцінками, щороку інкубується бі</w:t>
      </w:r>
      <w:r>
        <w:rPr>
          <w:color w:val="000000"/>
          <w:sz w:val="24"/>
          <w:szCs w:val="24"/>
          <w:lang w:eastAsia="uk-UA" w:bidi="uk-UA"/>
        </w:rPr>
        <w:t>льше 1 млрд. шт. яєць. Зараз інкубатори - це складні пристрої, в яких всі операції інкубації яєць (підтримання необхідної температури яєць, температури, вологості і газового складу повітря, повороту яєць тощо) виконуються в автоматизованому режимі за задан</w:t>
      </w:r>
      <w:r>
        <w:rPr>
          <w:color w:val="000000"/>
          <w:sz w:val="24"/>
          <w:szCs w:val="24"/>
          <w:lang w:eastAsia="uk-UA" w:bidi="uk-UA"/>
        </w:rPr>
        <w:t>ою програмою. За своєю конструкцією і рядом інших ознак інкубатори різних марок і виробників мають досить значні відмінності.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 xml:space="preserve">Серед технологічних процесів, що проводяться в </w:t>
      </w:r>
      <w:bookmarkStart w:id="0" w:name="__DdeLink__623_3727763214"/>
      <w:r>
        <w:rPr>
          <w:color w:val="000000"/>
          <w:sz w:val="24"/>
          <w:szCs w:val="24"/>
          <w:lang w:eastAsia="uk-UA" w:bidi="uk-UA"/>
        </w:rPr>
        <w:t>інкубаторах</w:t>
      </w:r>
      <w:bookmarkEnd w:id="0"/>
      <w:r>
        <w:rPr>
          <w:color w:val="000000"/>
          <w:sz w:val="24"/>
          <w:szCs w:val="24"/>
          <w:lang w:eastAsia="uk-UA" w:bidi="uk-UA"/>
        </w:rPr>
        <w:t>, особливу важливість мають процеси контролю і управління параметрами мі</w:t>
      </w:r>
      <w:r>
        <w:rPr>
          <w:color w:val="000000"/>
          <w:sz w:val="24"/>
          <w:szCs w:val="24"/>
          <w:lang w:eastAsia="uk-UA" w:bidi="uk-UA"/>
        </w:rPr>
        <w:t>кроклімату інкубаторів. Найважливішими параметрами мікроклімату в інкубатора є вологість, температура і тиск повітря всередині інкубатора, рівень природної освітленості.</w:t>
      </w:r>
      <w:r>
        <w:rPr>
          <w:color w:val="000000"/>
          <w:sz w:val="24"/>
          <w:szCs w:val="24"/>
          <w:lang w:eastAsia="uk-UA" w:bidi="uk-UA"/>
        </w:rPr>
        <w:br/>
      </w:r>
      <w:r>
        <w:rPr>
          <w:color w:val="000000"/>
          <w:sz w:val="24"/>
          <w:szCs w:val="24"/>
          <w:lang w:eastAsia="uk-UA" w:bidi="uk-UA"/>
        </w:rPr>
        <w:t>Необхідність точного контролю і підтримки параметрів мікроклімату в інкубаторі обумов</w:t>
      </w:r>
      <w:r>
        <w:rPr>
          <w:color w:val="000000"/>
          <w:sz w:val="24"/>
          <w:szCs w:val="24"/>
          <w:lang w:eastAsia="uk-UA" w:bidi="uk-UA"/>
        </w:rPr>
        <w:t>лена з одного боку агротехнічними вимогами, з іншого боку міркуваннями енергозбереженням.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Агротехнічні вимоги передбачають контроль, і підтримку значень параметрів мікроклімату в інкубаторі. Таким чином, контроль мікроклімату необхідний для забезпечення о</w:t>
      </w:r>
      <w:r>
        <w:rPr>
          <w:color w:val="000000"/>
          <w:sz w:val="24"/>
          <w:szCs w:val="24"/>
          <w:lang w:eastAsia="uk-UA" w:bidi="uk-UA"/>
        </w:rPr>
        <w:t xml:space="preserve">птимальних параметрів середовища в інкубаторах, які підвищують ефективність </w:t>
      </w:r>
      <w:proofErr w:type="spellStart"/>
      <w:r>
        <w:rPr>
          <w:color w:val="000000"/>
          <w:sz w:val="24"/>
          <w:szCs w:val="24"/>
          <w:lang w:eastAsia="uk-UA" w:bidi="uk-UA"/>
        </w:rPr>
        <w:t>продукційного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процесу.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Крім того, необхідний облік специфічних вимог до параметрів мікроклімату в інкубаторі для кожного з виду птиці.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У свою чергу, питання енергозбереження, еконо</w:t>
      </w:r>
      <w:r>
        <w:rPr>
          <w:color w:val="000000"/>
          <w:sz w:val="24"/>
          <w:szCs w:val="24"/>
          <w:lang w:eastAsia="uk-UA" w:bidi="uk-UA"/>
        </w:rPr>
        <w:t xml:space="preserve">мії та раціонального використання паливно-енергетичних ресурсів підвищують роль точного автоматичного контролю основних параметрів мікроклімату в інкубаторі. 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Тому до точності контролю і підтримки температури внутрішнього повітряного середовища інкубаторів</w:t>
      </w:r>
      <w:r>
        <w:rPr>
          <w:color w:val="000000"/>
          <w:sz w:val="24"/>
          <w:szCs w:val="24"/>
          <w:lang w:eastAsia="uk-UA" w:bidi="uk-UA"/>
        </w:rPr>
        <w:t xml:space="preserve"> пред'являються дуже жорсткі вимоги: допустиме відхилення температури повітря в інкубаторі від рівня, заданого агротехнічними вимогами, становить всього ± 1 ° С.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Приблизно такий же перевитрата палива виникає при порушенні необхідних меж управління вологіст</w:t>
      </w:r>
      <w:r>
        <w:rPr>
          <w:color w:val="000000"/>
          <w:sz w:val="24"/>
          <w:szCs w:val="24"/>
          <w:lang w:eastAsia="uk-UA" w:bidi="uk-UA"/>
        </w:rPr>
        <w:t>ю повітря в інкубаторах.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Таким чином, для дотримання агротехнічних вимог розвитку тварин і економного використання енергоресурсів необхідний безперервний автоматичний контроль параметрів мікроклімату в інкубаторі.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color w:val="000000"/>
          <w:sz w:val="24"/>
          <w:szCs w:val="24"/>
          <w:lang w:eastAsia="uk-UA" w:bidi="uk-UA"/>
        </w:rPr>
        <w:t>Тому оптимальним рішенням зазначеного завд</w:t>
      </w:r>
      <w:r>
        <w:rPr>
          <w:color w:val="000000"/>
          <w:sz w:val="24"/>
          <w:szCs w:val="24"/>
          <w:lang w:eastAsia="uk-UA" w:bidi="uk-UA"/>
        </w:rPr>
        <w:t>ання є розробка автоматичних систем контролю параметрів мікроклімату інкубаторів, заснованих на використанні сучасного математичного апарату нечіткої логіки. Моделям, створеним на основі нечіткої логіки, притаманні такі властивості технічного інтелекту, як</w:t>
      </w:r>
      <w:r>
        <w:rPr>
          <w:color w:val="000000"/>
          <w:sz w:val="24"/>
          <w:szCs w:val="24"/>
          <w:lang w:eastAsia="uk-UA" w:bidi="uk-UA"/>
        </w:rPr>
        <w:t xml:space="preserve"> </w:t>
      </w:r>
      <w:proofErr w:type="spellStart"/>
      <w:r>
        <w:rPr>
          <w:color w:val="000000"/>
          <w:sz w:val="24"/>
          <w:szCs w:val="24"/>
          <w:lang w:eastAsia="uk-UA" w:bidi="uk-UA"/>
        </w:rPr>
        <w:t>самоадаптації</w:t>
      </w:r>
      <w:proofErr w:type="spellEnd"/>
      <w:r>
        <w:rPr>
          <w:color w:val="000000"/>
          <w:sz w:val="24"/>
          <w:szCs w:val="24"/>
          <w:lang w:eastAsia="uk-UA" w:bidi="uk-UA"/>
        </w:rPr>
        <w:t xml:space="preserve"> і самонавчання. Тому нечітка логіка відноситься до, так званих, інтелектуальних технологій обробки інформації, а технічні системи, засновані на нечіткій </w:t>
      </w:r>
      <w:proofErr w:type="spellStart"/>
      <w:r>
        <w:rPr>
          <w:color w:val="000000"/>
          <w:sz w:val="24"/>
          <w:szCs w:val="24"/>
          <w:lang w:eastAsia="uk-UA" w:bidi="uk-UA"/>
        </w:rPr>
        <w:t>логіці</w:t>
      </w:r>
      <w:proofErr w:type="spellEnd"/>
      <w:r>
        <w:rPr>
          <w:color w:val="000000"/>
          <w:sz w:val="24"/>
          <w:szCs w:val="24"/>
          <w:lang w:eastAsia="uk-UA" w:bidi="uk-UA"/>
        </w:rPr>
        <w:t>, є інтелектуальними, що забезпечують високу ефективність їх застосування в умовах</w:t>
      </w:r>
      <w:r>
        <w:rPr>
          <w:color w:val="000000"/>
          <w:sz w:val="24"/>
          <w:szCs w:val="24"/>
          <w:lang w:eastAsia="uk-UA" w:bidi="uk-UA"/>
        </w:rPr>
        <w:t xml:space="preserve"> інформаційної невизначеності.</w:t>
      </w:r>
    </w:p>
    <w:p w:rsidR="001D75EC" w:rsidRDefault="00CD422A" w:rsidP="00A91D23">
      <w:pPr>
        <w:pStyle w:val="20"/>
        <w:spacing w:line="240" w:lineRule="auto"/>
        <w:ind w:firstLine="567"/>
      </w:pPr>
      <w:r>
        <w:rPr>
          <w:color w:val="000000"/>
          <w:sz w:val="24"/>
          <w:szCs w:val="24"/>
          <w:lang w:eastAsia="uk-UA" w:bidi="uk-UA"/>
        </w:rPr>
        <w:t xml:space="preserve">У той же час питання дослідження і розробки систем автоматичного контролю </w:t>
      </w:r>
      <w:r>
        <w:rPr>
          <w:color w:val="000000"/>
          <w:sz w:val="24"/>
          <w:szCs w:val="24"/>
          <w:lang w:eastAsia="uk-UA" w:bidi="uk-UA"/>
        </w:rPr>
        <w:lastRenderedPageBreak/>
        <w:t>параметрів мікроклімату, здатних працювати в умовах інформаційної невизначеності інкубаторів, вивчені слабко. Тому розробка інтелектуальної системи кон</w:t>
      </w:r>
      <w:r>
        <w:rPr>
          <w:color w:val="000000"/>
          <w:sz w:val="24"/>
          <w:szCs w:val="24"/>
          <w:lang w:eastAsia="uk-UA" w:bidi="uk-UA"/>
        </w:rPr>
        <w:t xml:space="preserve">тролю вологості і температури повітря в інкубаторі, заснованої на нечіткій </w:t>
      </w:r>
      <w:proofErr w:type="spellStart"/>
      <w:r>
        <w:rPr>
          <w:color w:val="000000"/>
          <w:sz w:val="24"/>
          <w:szCs w:val="24"/>
          <w:lang w:eastAsia="uk-UA" w:bidi="uk-UA"/>
        </w:rPr>
        <w:t>логіці</w:t>
      </w:r>
      <w:proofErr w:type="spellEnd"/>
      <w:r>
        <w:rPr>
          <w:color w:val="000000"/>
          <w:sz w:val="24"/>
          <w:szCs w:val="24"/>
          <w:lang w:eastAsia="uk-UA" w:bidi="uk-UA"/>
        </w:rPr>
        <w:t>, є актуальною темою.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Об'єктом досліджен</w:t>
      </w:r>
      <w:r w:rsidR="00A91D23">
        <w:rPr>
          <w:sz w:val="24"/>
          <w:szCs w:val="24"/>
        </w:rPr>
        <w:t>ня</w:t>
      </w:r>
      <w:r>
        <w:rPr>
          <w:sz w:val="24"/>
          <w:szCs w:val="24"/>
        </w:rPr>
        <w:t xml:space="preserve"> є </w:t>
      </w:r>
      <w:r w:rsidR="00A91D23">
        <w:rPr>
          <w:sz w:val="24"/>
          <w:szCs w:val="24"/>
        </w:rPr>
        <w:t xml:space="preserve">процеси енергозберігаючого управління мікрокліматом у </w:t>
      </w:r>
      <w:r w:rsidR="00A91D23">
        <w:rPr>
          <w:color w:val="000000"/>
          <w:sz w:val="24"/>
          <w:szCs w:val="24"/>
          <w:lang w:eastAsia="uk-UA" w:bidi="uk-UA"/>
        </w:rPr>
        <w:t>інкубаторі</w:t>
      </w:r>
      <w:bookmarkStart w:id="1" w:name="_GoBack"/>
      <w:bookmarkEnd w:id="1"/>
      <w:r>
        <w:rPr>
          <w:sz w:val="24"/>
          <w:szCs w:val="24"/>
        </w:rPr>
        <w:t>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Предметом досліджень є методи та системи автоматичного контролю параметрів мікроклімату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>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Мета і завдання д</w:t>
      </w:r>
      <w:r>
        <w:rPr>
          <w:sz w:val="24"/>
          <w:szCs w:val="24"/>
        </w:rPr>
        <w:t xml:space="preserve">осліджень. Мета цієї роботи полягає в розробці методів і програмно-технічних засобів для практичної реалізації системи контролю вологості і температури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>, ефективної в умовах інформаційної недостатності і невизначеності, при наявності не</w:t>
      </w:r>
      <w:r>
        <w:rPr>
          <w:sz w:val="24"/>
          <w:szCs w:val="24"/>
        </w:rPr>
        <w:t>прогнозованих перешкод.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досягнення цієї мети поставлені наступні завдання: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Розробити метод визначення оптимального розташування та мінімальної кількості датчиків вологості і температури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>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Розробити метод ідентифікації нелінійного вихідного сигналу автоматичної системи контролю вологості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>, заснований на використанні нечіткого логічного висновку і підвищує точність контролю вказаної вологості в умовах інформаційної неви</w:t>
      </w:r>
      <w:r>
        <w:rPr>
          <w:sz w:val="24"/>
          <w:szCs w:val="24"/>
        </w:rPr>
        <w:t>значеності.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Розробити функціональну схему і алгоритм роботи інтелектуальної системи контролю вологості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 xml:space="preserve">, заснованої на використанні методу нечіткого логічного висновку та здатної автоматично компенсувати вплив температури на </w:t>
      </w:r>
      <w:r>
        <w:rPr>
          <w:sz w:val="24"/>
          <w:szCs w:val="24"/>
        </w:rPr>
        <w:t>результати вимірювань.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Розробити в програмному середовищі </w:t>
      </w:r>
      <w:proofErr w:type="spellStart"/>
      <w:r>
        <w:rPr>
          <w:sz w:val="24"/>
          <w:szCs w:val="24"/>
        </w:rPr>
        <w:t>Маtlab</w:t>
      </w:r>
      <w:proofErr w:type="spellEnd"/>
      <w:r>
        <w:rPr>
          <w:sz w:val="24"/>
          <w:szCs w:val="24"/>
        </w:rPr>
        <w:t xml:space="preserve"> метод автоматичної ідентифікації нелінійної залежності вологості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 xml:space="preserve"> від величин сигналів з датчиків вологості і температури контрольованого повітря.</w:t>
      </w:r>
    </w:p>
    <w:p w:rsidR="001D75EC" w:rsidRDefault="00CD422A" w:rsidP="00A91D23">
      <w:pPr>
        <w:pStyle w:val="20"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Розробити і реаліз</w:t>
      </w:r>
      <w:r>
        <w:rPr>
          <w:sz w:val="24"/>
          <w:szCs w:val="24"/>
        </w:rPr>
        <w:t xml:space="preserve">увати інтелектуальну систему контролю вологості та температури повітря в </w:t>
      </w:r>
      <w:r>
        <w:rPr>
          <w:color w:val="000000"/>
          <w:sz w:val="24"/>
          <w:szCs w:val="24"/>
          <w:lang w:eastAsia="uk-UA" w:bidi="uk-UA"/>
        </w:rPr>
        <w:t>інкубаторі</w:t>
      </w:r>
      <w:r>
        <w:rPr>
          <w:sz w:val="24"/>
          <w:szCs w:val="24"/>
        </w:rPr>
        <w:t>, здатну ефективно працювати в умовах інформаційної невизначеності.</w:t>
      </w:r>
    </w:p>
    <w:p w:rsidR="001D75EC" w:rsidRDefault="001D75EC" w:rsidP="00A91D23">
      <w:pPr>
        <w:pStyle w:val="a9"/>
        <w:spacing w:after="0" w:line="240" w:lineRule="auto"/>
        <w:ind w:left="0" w:firstLine="567"/>
        <w:jc w:val="both"/>
        <w:rPr>
          <w:rStyle w:val="ListLabel1"/>
        </w:rPr>
      </w:pPr>
    </w:p>
    <w:p w:rsidR="001D75EC" w:rsidRDefault="00CD422A">
      <w:pPr>
        <w:pStyle w:val="1"/>
        <w:spacing w:before="0" w:after="160" w:line="240" w:lineRule="auto"/>
        <w:ind w:left="284" w:firstLine="567"/>
        <w:rPr>
          <w:rFonts w:cs="Times New Roman"/>
          <w:b/>
          <w:sz w:val="24"/>
          <w:szCs w:val="24"/>
          <w:lang w:val="uk-UA"/>
        </w:rPr>
      </w:pPr>
      <w:bookmarkStart w:id="2" w:name="result_box"/>
      <w:bookmarkStart w:id="3" w:name="_Toc483157205"/>
      <w:bookmarkEnd w:id="2"/>
      <w:r>
        <w:rPr>
          <w:rFonts w:cs="Times New Roman"/>
          <w:b/>
          <w:sz w:val="24"/>
          <w:szCs w:val="24"/>
          <w:lang w:val="uk-UA"/>
        </w:rPr>
        <w:t>СПИСОК ВИКОРИСТАНОЇ ЛІТЕРАТУРИ</w:t>
      </w:r>
      <w:bookmarkEnd w:id="3"/>
    </w:p>
    <w:p w:rsidR="001D75EC" w:rsidRDefault="00CD422A">
      <w:pPr>
        <w:pStyle w:val="a9"/>
        <w:numPr>
          <w:ilvl w:val="0"/>
          <w:numId w:val="2"/>
        </w:numPr>
        <w:spacing w:after="0" w:line="240" w:lineRule="auto"/>
        <w:ind w:left="85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Fermagid.ru [Електронний ресурс]:  «Інкубація курячих яєць: режими і стад</w:t>
      </w:r>
      <w:r>
        <w:rPr>
          <w:rFonts w:ascii="Times New Roman" w:hAnsi="Times New Roman"/>
          <w:color w:val="000000"/>
          <w:sz w:val="24"/>
          <w:szCs w:val="24"/>
        </w:rPr>
        <w:t>ії інкубації». Режим доступу: http://fermagid.ru/kury/194-inkubatsiya-yaits.html</w:t>
      </w:r>
    </w:p>
    <w:p w:rsidR="001D75EC" w:rsidRDefault="00CD422A">
      <w:pPr>
        <w:pStyle w:val="a9"/>
        <w:numPr>
          <w:ilvl w:val="0"/>
          <w:numId w:val="2"/>
        </w:numPr>
        <w:spacing w:after="0" w:line="240" w:lineRule="auto"/>
        <w:ind w:left="851"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Arduino.ru [Електронний ресурс]: «Апаратна платформа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Arduino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Uno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». Режим доступу: http://arduino.ru/</w:t>
      </w:r>
    </w:p>
    <w:p w:rsidR="001D75EC" w:rsidRDefault="00CD422A">
      <w:pPr>
        <w:pStyle w:val="a9"/>
        <w:numPr>
          <w:ilvl w:val="0"/>
          <w:numId w:val="2"/>
        </w:numPr>
        <w:spacing w:after="0" w:line="240" w:lineRule="auto"/>
        <w:ind w:left="851" w:firstLine="567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Майоров В. Г., Гаврилов А. І. «Практичний курс програмування мікропроцесор</w:t>
      </w:r>
      <w:r>
        <w:rPr>
          <w:rFonts w:ascii="Times New Roman" w:hAnsi="Times New Roman"/>
          <w:color w:val="000000"/>
          <w:sz w:val="24"/>
          <w:szCs w:val="24"/>
        </w:rPr>
        <w:t>них систем»</w:t>
      </w:r>
    </w:p>
    <w:p w:rsidR="001D75EC" w:rsidRDefault="00CD422A" w:rsidP="00A91D23">
      <w:pPr>
        <w:pStyle w:val="a9"/>
        <w:numPr>
          <w:ilvl w:val="0"/>
          <w:numId w:val="2"/>
        </w:numPr>
        <w:spacing w:after="0" w:line="240" w:lineRule="auto"/>
        <w:ind w:left="851" w:firstLine="567"/>
        <w:jc w:val="both"/>
      </w:pPr>
      <w:hyperlink r:id="rId5">
        <w:proofErr w:type="spellStart"/>
        <w:r>
          <w:rPr>
            <w:rStyle w:val="ListLabel1"/>
          </w:rPr>
          <w:t>Улли</w:t>
        </w:r>
        <w:proofErr w:type="spellEnd"/>
        <w:r>
          <w:rPr>
            <w:rStyle w:val="ListLabel1"/>
          </w:rPr>
          <w:t xml:space="preserve"> </w:t>
        </w:r>
        <w:proofErr w:type="spellStart"/>
        <w:r>
          <w:rPr>
            <w:rStyle w:val="ListLabel1"/>
          </w:rPr>
          <w:t>Соммер</w:t>
        </w:r>
        <w:proofErr w:type="spellEnd"/>
      </w:hyperlink>
      <w:r>
        <w:rPr>
          <w:rFonts w:ascii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Программирование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микроконтроллерных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плат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Arduino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Freeduino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</w:t>
      </w:r>
    </w:p>
    <w:sectPr w:rsidR="001D75EC">
      <w:pgSz w:w="11906" w:h="16838"/>
      <w:pgMar w:top="1417" w:right="1418" w:bottom="1417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ISOCPEUR">
    <w:altName w:val="Times New Roman"/>
    <w:charset w:val="01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5347E"/>
    <w:multiLevelType w:val="multilevel"/>
    <w:tmpl w:val="05F83C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7A3426"/>
    <w:multiLevelType w:val="multilevel"/>
    <w:tmpl w:val="938003F0"/>
    <w:lvl w:ilvl="0">
      <w:start w:val="1"/>
      <w:numFmt w:val="decimal"/>
      <w:lvlText w:val="%1."/>
      <w:lvlJc w:val="left"/>
      <w:pPr>
        <w:ind w:left="1855" w:hanging="360"/>
      </w:pPr>
    </w:lvl>
    <w:lvl w:ilvl="1">
      <w:start w:val="1"/>
      <w:numFmt w:val="lowerLetter"/>
      <w:lvlText w:val="%2."/>
      <w:lvlJc w:val="left"/>
      <w:pPr>
        <w:ind w:left="2575" w:hanging="360"/>
      </w:pPr>
    </w:lvl>
    <w:lvl w:ilvl="2">
      <w:start w:val="1"/>
      <w:numFmt w:val="lowerRoman"/>
      <w:lvlText w:val="%3."/>
      <w:lvlJc w:val="right"/>
      <w:pPr>
        <w:ind w:left="3295" w:hanging="180"/>
      </w:pPr>
    </w:lvl>
    <w:lvl w:ilvl="3">
      <w:start w:val="1"/>
      <w:numFmt w:val="decimal"/>
      <w:lvlText w:val="%4."/>
      <w:lvlJc w:val="left"/>
      <w:pPr>
        <w:ind w:left="4015" w:hanging="360"/>
      </w:pPr>
    </w:lvl>
    <w:lvl w:ilvl="4">
      <w:start w:val="1"/>
      <w:numFmt w:val="lowerLetter"/>
      <w:lvlText w:val="%5."/>
      <w:lvlJc w:val="left"/>
      <w:pPr>
        <w:ind w:left="4735" w:hanging="360"/>
      </w:pPr>
    </w:lvl>
    <w:lvl w:ilvl="5">
      <w:start w:val="1"/>
      <w:numFmt w:val="lowerRoman"/>
      <w:lvlText w:val="%6."/>
      <w:lvlJc w:val="right"/>
      <w:pPr>
        <w:ind w:left="5455" w:hanging="180"/>
      </w:pPr>
    </w:lvl>
    <w:lvl w:ilvl="6">
      <w:start w:val="1"/>
      <w:numFmt w:val="decimal"/>
      <w:lvlText w:val="%7."/>
      <w:lvlJc w:val="left"/>
      <w:pPr>
        <w:ind w:left="6175" w:hanging="360"/>
      </w:pPr>
    </w:lvl>
    <w:lvl w:ilvl="7">
      <w:start w:val="1"/>
      <w:numFmt w:val="lowerLetter"/>
      <w:lvlText w:val="%8."/>
      <w:lvlJc w:val="left"/>
      <w:pPr>
        <w:ind w:left="6895" w:hanging="360"/>
      </w:pPr>
    </w:lvl>
    <w:lvl w:ilvl="8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EC"/>
    <w:rsid w:val="001D75EC"/>
    <w:rsid w:val="00A91D23"/>
    <w:rsid w:val="00CD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ED073C-6E5A-4553-BB04-12A5B631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1102FF"/>
    <w:pPr>
      <w:keepNext/>
      <w:keepLines/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rsid w:val="0082113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qFormat/>
    <w:rsid w:val="001102FF"/>
    <w:rPr>
      <w:rFonts w:ascii="Times New Roman" w:eastAsiaTheme="majorEastAsia" w:hAnsi="Times New Roman" w:cstheme="majorBidi"/>
      <w:color w:val="000000" w:themeColor="text1"/>
      <w:sz w:val="28"/>
      <w:szCs w:val="32"/>
      <w:lang w:val="ru-RU"/>
    </w:rPr>
  </w:style>
  <w:style w:type="character" w:customStyle="1" w:styleId="a3">
    <w:name w:val="Абзац списка Знак"/>
    <w:qFormat/>
    <w:locked/>
    <w:rsid w:val="001102FF"/>
    <w:rPr>
      <w:rFonts w:ascii="Calibri" w:eastAsia="Calibri" w:hAnsi="Calibri" w:cs="Times New Roman"/>
    </w:rPr>
  </w:style>
  <w:style w:type="character" w:customStyle="1" w:styleId="-">
    <w:name w:val="Интернет-ссылка"/>
    <w:basedOn w:val="a0"/>
    <w:uiPriority w:val="99"/>
    <w:unhideWhenUsed/>
    <w:rsid w:val="0068041B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ascii="Times New Roman" w:hAnsi="Times New Roman"/>
      <w:color w:val="000000"/>
      <w:sz w:val="24"/>
      <w:szCs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  <w:rPr>
      <w:sz w:val="24"/>
      <w:szCs w:val="24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customStyle="1" w:styleId="20">
    <w:name w:val="Основной текст (2)"/>
    <w:basedOn w:val="a"/>
    <w:link w:val="2"/>
    <w:qFormat/>
    <w:rsid w:val="00821137"/>
    <w:pPr>
      <w:widowControl w:val="0"/>
      <w:shd w:val="clear" w:color="auto" w:fill="FFFFFF"/>
      <w:spacing w:after="0" w:line="180" w:lineRule="exact"/>
      <w:ind w:firstLine="28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List Paragraph"/>
    <w:basedOn w:val="a"/>
    <w:qFormat/>
    <w:rsid w:val="001102FF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a">
    <w:name w:val="Чертежный"/>
    <w:qFormat/>
    <w:rsid w:val="00C75D3A"/>
    <w:pPr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qFormat/>
    <w:rsid w:val="0068041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on.ru/person/74494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3481</Words>
  <Characters>1985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1</cp:lastModifiedBy>
  <cp:revision>2</cp:revision>
  <dcterms:created xsi:type="dcterms:W3CDTF">2019-04-03T10:09:00Z</dcterms:created>
  <dcterms:modified xsi:type="dcterms:W3CDTF">2019-04-03T10:09:00Z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